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AD0C7" w14:textId="77777777" w:rsidR="00201DAB" w:rsidRDefault="00201DAB" w:rsidP="00201DAB">
      <w:pPr>
        <w:spacing w:line="120" w:lineRule="auto"/>
      </w:pPr>
    </w:p>
    <w:tbl>
      <w:tblPr>
        <w:tblpPr w:leftFromText="141" w:rightFromText="141" w:bottomFromText="160" w:vertAnchor="page" w:horzAnchor="margin" w:tblpXSpec="center" w:tblpY="361"/>
        <w:tblW w:w="11770" w:type="dxa"/>
        <w:tblLook w:val="04A0" w:firstRow="1" w:lastRow="0" w:firstColumn="1" w:lastColumn="0" w:noHBand="0" w:noVBand="1"/>
      </w:tblPr>
      <w:tblGrid>
        <w:gridCol w:w="4737"/>
        <w:gridCol w:w="2430"/>
        <w:gridCol w:w="4603"/>
      </w:tblGrid>
      <w:tr w:rsidR="00201DAB" w:rsidRPr="008406D4" w14:paraId="6C6B8F27" w14:textId="77777777" w:rsidTr="00B9620A">
        <w:trPr>
          <w:trHeight w:val="241"/>
        </w:trPr>
        <w:tc>
          <w:tcPr>
            <w:tcW w:w="4737" w:type="dxa"/>
          </w:tcPr>
          <w:p w14:paraId="50B817DE" w14:textId="77777777" w:rsidR="00201DAB" w:rsidRDefault="00201DAB" w:rsidP="00B9620A">
            <w:pPr>
              <w:spacing w:after="0" w:line="240" w:lineRule="auto"/>
              <w:jc w:val="center"/>
              <w:rPr>
                <w:rFonts w:ascii="Constantia" w:hAnsi="Constantia"/>
                <w:b/>
                <w:caps/>
                <w:sz w:val="20"/>
                <w:szCs w:val="20"/>
              </w:rPr>
            </w:pPr>
          </w:p>
          <w:p w14:paraId="4178749E" w14:textId="77777777" w:rsidR="00201DAB" w:rsidRDefault="00201DAB" w:rsidP="00B9620A">
            <w:pPr>
              <w:spacing w:after="0" w:line="240" w:lineRule="auto"/>
              <w:jc w:val="center"/>
              <w:rPr>
                <w:rFonts w:ascii="Constantia" w:hAnsi="Constantia"/>
                <w:b/>
                <w:caps/>
                <w:sz w:val="20"/>
                <w:szCs w:val="20"/>
              </w:rPr>
            </w:pPr>
          </w:p>
          <w:p w14:paraId="451EAA7D" w14:textId="20606D04" w:rsidR="00201DAB" w:rsidRPr="008406D4" w:rsidRDefault="00201DAB" w:rsidP="00B9620A">
            <w:pPr>
              <w:spacing w:after="0" w:line="240" w:lineRule="auto"/>
              <w:jc w:val="center"/>
              <w:rPr>
                <w:rFonts w:ascii="Constantia" w:hAnsi="Constantia"/>
                <w:b/>
                <w:caps/>
                <w:sz w:val="20"/>
                <w:szCs w:val="20"/>
              </w:rPr>
            </w:pPr>
            <w:r>
              <w:rPr>
                <w:rFonts w:ascii="Constantia" w:hAnsi="Constantia"/>
                <w:b/>
                <w:caps/>
                <w:sz w:val="20"/>
                <w:szCs w:val="20"/>
              </w:rPr>
              <w:t xml:space="preserve">    </w:t>
            </w:r>
            <w:r w:rsidRPr="008406D4">
              <w:rPr>
                <w:rFonts w:ascii="Constantia" w:hAnsi="Constantia"/>
                <w:b/>
                <w:caps/>
                <w:sz w:val="20"/>
                <w:szCs w:val="20"/>
              </w:rPr>
              <w:t>Ambassade de CÔte d’Ivoire</w:t>
            </w:r>
          </w:p>
          <w:p w14:paraId="447F5620" w14:textId="77777777" w:rsidR="00201DAB" w:rsidRPr="008406D4" w:rsidRDefault="00201DAB" w:rsidP="00B9620A">
            <w:pPr>
              <w:spacing w:after="0" w:line="240" w:lineRule="auto"/>
              <w:jc w:val="center"/>
              <w:rPr>
                <w:rFonts w:ascii="Constantia" w:hAnsi="Constantia"/>
                <w:b/>
                <w:caps/>
                <w:sz w:val="20"/>
                <w:szCs w:val="20"/>
              </w:rPr>
            </w:pPr>
            <w:r w:rsidRPr="008406D4">
              <w:rPr>
                <w:rFonts w:ascii="Constantia" w:hAnsi="Constantia"/>
                <w:b/>
                <w:caps/>
                <w:sz w:val="20"/>
                <w:szCs w:val="20"/>
              </w:rPr>
              <w:t>au canada</w:t>
            </w:r>
          </w:p>
          <w:p w14:paraId="6417E5DC" w14:textId="77777777" w:rsidR="00201DAB" w:rsidRPr="008406D4" w:rsidRDefault="00201DAB" w:rsidP="00B9620A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 w:rsidRPr="008406D4">
              <w:rPr>
                <w:rFonts w:ascii="Constantia" w:hAnsi="Constantia"/>
                <w:b/>
                <w:caps/>
                <w:sz w:val="20"/>
                <w:szCs w:val="20"/>
              </w:rPr>
              <w:t>-------------</w:t>
            </w:r>
          </w:p>
        </w:tc>
        <w:tc>
          <w:tcPr>
            <w:tcW w:w="2430" w:type="dxa"/>
            <w:hideMark/>
          </w:tcPr>
          <w:p w14:paraId="03DA19C5" w14:textId="77777777" w:rsidR="00201DAB" w:rsidRPr="008406D4" w:rsidRDefault="00201DAB" w:rsidP="00B9620A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 w:rsidRPr="00C54355">
              <w:rPr>
                <w:rFonts w:ascii="Constantia" w:hAnsi="Constantia"/>
                <w:noProof/>
                <w:sz w:val="20"/>
                <w:szCs w:val="20"/>
                <w:lang w:val="fr-CA" w:eastAsia="fr-CA"/>
              </w:rPr>
              <w:drawing>
                <wp:anchor distT="0" distB="0" distL="114300" distR="114300" simplePos="0" relativeHeight="251659264" behindDoc="0" locked="0" layoutInCell="1" allowOverlap="1" wp14:anchorId="755FB198" wp14:editId="2ABEFC59">
                  <wp:simplePos x="0" y="0"/>
                  <wp:positionH relativeFrom="column">
                    <wp:posOffset>185601</wp:posOffset>
                  </wp:positionH>
                  <wp:positionV relativeFrom="page">
                    <wp:posOffset>102997</wp:posOffset>
                  </wp:positionV>
                  <wp:extent cx="823402" cy="715798"/>
                  <wp:effectExtent l="0" t="0" r="2540" b="0"/>
                  <wp:wrapNone/>
                  <wp:docPr id="2" name="Picture 3" descr="Description: Description : Description : CotedIvoireA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: Description : Description : CotedIvoireA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547" cy="724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03" w:type="dxa"/>
          </w:tcPr>
          <w:p w14:paraId="611B3CCF" w14:textId="77777777" w:rsidR="00201DAB" w:rsidRDefault="00201DAB" w:rsidP="00B9620A">
            <w:pPr>
              <w:spacing w:after="0" w:line="240" w:lineRule="auto"/>
              <w:rPr>
                <w:rFonts w:ascii="Constantia" w:hAnsi="Constantia"/>
                <w:b/>
                <w:caps/>
                <w:sz w:val="20"/>
                <w:szCs w:val="20"/>
              </w:rPr>
            </w:pPr>
          </w:p>
          <w:p w14:paraId="6CF8AB69" w14:textId="77777777" w:rsidR="00201DAB" w:rsidRDefault="00201DAB" w:rsidP="00B9620A">
            <w:pPr>
              <w:spacing w:after="0" w:line="240" w:lineRule="auto"/>
              <w:rPr>
                <w:rFonts w:ascii="Constantia" w:hAnsi="Constantia"/>
                <w:b/>
                <w:caps/>
                <w:sz w:val="20"/>
                <w:szCs w:val="20"/>
              </w:rPr>
            </w:pPr>
          </w:p>
          <w:p w14:paraId="1AD4CFA9" w14:textId="423D58A8" w:rsidR="00201DAB" w:rsidRPr="008406D4" w:rsidRDefault="00201DAB" w:rsidP="00B9620A">
            <w:pPr>
              <w:spacing w:after="0" w:line="240" w:lineRule="auto"/>
              <w:rPr>
                <w:rFonts w:ascii="Constantia" w:hAnsi="Constantia"/>
                <w:b/>
                <w:caps/>
                <w:sz w:val="20"/>
                <w:szCs w:val="20"/>
              </w:rPr>
            </w:pPr>
            <w:r>
              <w:rPr>
                <w:rFonts w:ascii="Constantia" w:hAnsi="Constantia"/>
                <w:b/>
                <w:caps/>
                <w:sz w:val="20"/>
                <w:szCs w:val="20"/>
              </w:rPr>
              <w:t xml:space="preserve">   </w:t>
            </w:r>
            <w:r w:rsidRPr="008406D4">
              <w:rPr>
                <w:rFonts w:ascii="Constantia" w:hAnsi="Constantia"/>
                <w:b/>
                <w:caps/>
                <w:sz w:val="20"/>
                <w:szCs w:val="20"/>
              </w:rPr>
              <w:t>RÉpublique de Côte d’Ivoire</w:t>
            </w:r>
          </w:p>
          <w:p w14:paraId="712F4B40" w14:textId="19BFEE66" w:rsidR="00201DAB" w:rsidRPr="001D7BCC" w:rsidRDefault="00201DAB" w:rsidP="00B9620A">
            <w:pPr>
              <w:spacing w:after="0" w:line="240" w:lineRule="auto"/>
              <w:rPr>
                <w:rFonts w:ascii="Constantia" w:hAnsi="Constantia"/>
                <w:b/>
                <w:i/>
                <w:caps/>
                <w:sz w:val="18"/>
                <w:szCs w:val="18"/>
              </w:rPr>
            </w:pPr>
            <w:r>
              <w:rPr>
                <w:rFonts w:ascii="Constantia" w:hAnsi="Constantia"/>
                <w:b/>
                <w:i/>
                <w:caps/>
                <w:sz w:val="18"/>
                <w:szCs w:val="18"/>
              </w:rPr>
              <w:t xml:space="preserve">                 </w:t>
            </w:r>
            <w:r w:rsidRPr="001D7BCC">
              <w:rPr>
                <w:rFonts w:ascii="Constantia" w:hAnsi="Constantia"/>
                <w:b/>
                <w:i/>
                <w:caps/>
                <w:sz w:val="18"/>
                <w:szCs w:val="18"/>
              </w:rPr>
              <w:t>U</w:t>
            </w:r>
            <w:r w:rsidRPr="001D7BCC">
              <w:rPr>
                <w:rFonts w:ascii="Constantia" w:hAnsi="Constantia"/>
                <w:b/>
                <w:i/>
                <w:sz w:val="18"/>
                <w:szCs w:val="18"/>
              </w:rPr>
              <w:t>nion</w:t>
            </w:r>
            <w:r w:rsidRPr="001D7BCC">
              <w:rPr>
                <w:rFonts w:ascii="Constantia" w:hAnsi="Constantia"/>
                <w:b/>
                <w:i/>
                <w:caps/>
                <w:sz w:val="18"/>
                <w:szCs w:val="18"/>
              </w:rPr>
              <w:t xml:space="preserve"> – D</w:t>
            </w:r>
            <w:r w:rsidRPr="001D7BCC">
              <w:rPr>
                <w:rFonts w:ascii="Constantia" w:hAnsi="Constantia"/>
                <w:b/>
                <w:i/>
                <w:sz w:val="18"/>
                <w:szCs w:val="18"/>
              </w:rPr>
              <w:t xml:space="preserve">iscipline </w:t>
            </w:r>
            <w:r w:rsidRPr="001D7BCC">
              <w:rPr>
                <w:rFonts w:ascii="Constantia" w:hAnsi="Constantia"/>
                <w:b/>
                <w:i/>
                <w:caps/>
                <w:sz w:val="18"/>
                <w:szCs w:val="18"/>
              </w:rPr>
              <w:t>– T</w:t>
            </w:r>
            <w:r w:rsidRPr="001D7BCC">
              <w:rPr>
                <w:rFonts w:ascii="Constantia" w:hAnsi="Constantia"/>
                <w:b/>
                <w:i/>
                <w:sz w:val="18"/>
                <w:szCs w:val="18"/>
              </w:rPr>
              <w:t>ravail</w:t>
            </w:r>
          </w:p>
          <w:p w14:paraId="3E66D3AE" w14:textId="77777777" w:rsidR="00201DAB" w:rsidRPr="008406D4" w:rsidRDefault="00201DAB" w:rsidP="00B9620A">
            <w:pPr>
              <w:spacing w:after="0" w:line="240" w:lineRule="auto"/>
              <w:rPr>
                <w:rFonts w:ascii="Constantia" w:hAnsi="Constantia"/>
                <w:b/>
                <w:caps/>
                <w:sz w:val="20"/>
                <w:szCs w:val="20"/>
              </w:rPr>
            </w:pPr>
            <w:r>
              <w:rPr>
                <w:rFonts w:ascii="Constantia" w:hAnsi="Constantia"/>
                <w:b/>
                <w:caps/>
                <w:sz w:val="20"/>
                <w:szCs w:val="20"/>
              </w:rPr>
              <w:t xml:space="preserve">                            </w:t>
            </w:r>
            <w:r w:rsidRPr="008406D4">
              <w:rPr>
                <w:rFonts w:ascii="Constantia" w:hAnsi="Constantia"/>
                <w:b/>
                <w:caps/>
                <w:sz w:val="20"/>
                <w:szCs w:val="20"/>
              </w:rPr>
              <w:t>-------------</w:t>
            </w:r>
          </w:p>
          <w:p w14:paraId="09D396C0" w14:textId="77777777" w:rsidR="00201DAB" w:rsidRPr="008406D4" w:rsidRDefault="00201DAB" w:rsidP="00B9620A">
            <w:pPr>
              <w:spacing w:after="0" w:line="240" w:lineRule="auto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  <w:p w14:paraId="154B03BE" w14:textId="77777777" w:rsidR="00201DAB" w:rsidRDefault="00201DAB" w:rsidP="00B962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0E5E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79DB4824" w14:textId="77777777" w:rsidR="00201DAB" w:rsidRPr="00D20306" w:rsidRDefault="00201DAB" w:rsidP="00B9620A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    </w:t>
            </w:r>
            <w:r w:rsidRPr="00D20306">
              <w:rPr>
                <w:rFonts w:ascii="Trebuchet MS" w:hAnsi="Trebuchet MS" w:cs="Arial"/>
                <w:sz w:val="20"/>
                <w:szCs w:val="20"/>
              </w:rPr>
              <w:t xml:space="preserve">Ottawa, le </w:t>
            </w:r>
          </w:p>
        </w:tc>
      </w:tr>
    </w:tbl>
    <w:p w14:paraId="11A98D7F" w14:textId="40C80249" w:rsidR="00201DAB" w:rsidRPr="0007639A" w:rsidRDefault="00201DAB" w:rsidP="00201DAB">
      <w:pPr>
        <w:spacing w:after="0" w:line="240" w:lineRule="auto"/>
        <w:jc w:val="both"/>
        <w:rPr>
          <w:rFonts w:ascii="Comic Sans MS" w:hAnsi="Comic Sans MS" w:cs="Tahoma"/>
          <w:bCs/>
          <w:iCs/>
          <w:caps/>
          <w:sz w:val="18"/>
          <w:szCs w:val="18"/>
        </w:rPr>
      </w:pPr>
      <w:r w:rsidRPr="0007639A">
        <w:rPr>
          <w:rFonts w:ascii="Comic Sans MS" w:hAnsi="Comic Sans MS" w:cs="Tahoma"/>
          <w:bCs/>
          <w:iCs/>
          <w:caps/>
          <w:sz w:val="18"/>
          <w:szCs w:val="18"/>
        </w:rPr>
        <w:t>N</w:t>
      </w:r>
      <w:r w:rsidR="005C5F5F">
        <w:rPr>
          <w:rFonts w:ascii="Comic Sans MS" w:hAnsi="Comic Sans MS" w:cs="Tahoma"/>
          <w:bCs/>
          <w:iCs/>
          <w:caps/>
          <w:sz w:val="18"/>
          <w:szCs w:val="18"/>
        </w:rPr>
        <w:t>°___________</w:t>
      </w:r>
      <w:r w:rsidR="00E72DB2">
        <w:rPr>
          <w:rFonts w:ascii="Comic Sans MS" w:hAnsi="Comic Sans MS" w:cs="Tahoma"/>
          <w:bCs/>
          <w:iCs/>
          <w:caps/>
          <w:sz w:val="18"/>
          <w:szCs w:val="18"/>
        </w:rPr>
        <w:t> /</w:t>
      </w:r>
      <w:r w:rsidRPr="0007639A">
        <w:rPr>
          <w:rFonts w:ascii="Comic Sans MS" w:hAnsi="Comic Sans MS" w:cs="Tahoma"/>
          <w:bCs/>
          <w:iCs/>
          <w:caps/>
          <w:sz w:val="18"/>
          <w:szCs w:val="18"/>
        </w:rPr>
        <w:t>22/ACIC.</w:t>
      </w:r>
      <w:r w:rsidR="00317A4C">
        <w:rPr>
          <w:rFonts w:ascii="Comic Sans MS" w:hAnsi="Comic Sans MS" w:cs="Tahoma"/>
          <w:bCs/>
          <w:iCs/>
          <w:caps/>
          <w:sz w:val="18"/>
          <w:szCs w:val="18"/>
        </w:rPr>
        <w:t>1</w:t>
      </w:r>
      <w:r w:rsidRPr="0007639A">
        <w:rPr>
          <w:rFonts w:ascii="Comic Sans MS" w:hAnsi="Comic Sans MS" w:cs="Tahoma"/>
          <w:bCs/>
          <w:iCs/>
          <w:caps/>
          <w:sz w:val="18"/>
          <w:szCs w:val="18"/>
        </w:rPr>
        <w:t>/</w:t>
      </w:r>
      <w:r w:rsidR="00317A4C">
        <w:rPr>
          <w:rFonts w:ascii="Comic Sans MS" w:hAnsi="Comic Sans MS" w:cs="Tahoma"/>
          <w:bCs/>
          <w:iCs/>
          <w:caps/>
          <w:sz w:val="18"/>
          <w:szCs w:val="18"/>
        </w:rPr>
        <w:t>OB</w:t>
      </w:r>
    </w:p>
    <w:p w14:paraId="151052EE" w14:textId="77777777" w:rsidR="00903229" w:rsidRDefault="00903229" w:rsidP="00903229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</w:p>
    <w:p w14:paraId="123396F5" w14:textId="175B0353" w:rsidR="00D5705E" w:rsidRPr="007E2752" w:rsidRDefault="00903229" w:rsidP="00D20306">
      <w:pPr>
        <w:spacing w:after="0" w:line="240" w:lineRule="auto"/>
        <w:jc w:val="center"/>
        <w:rPr>
          <w:rFonts w:ascii="Trebuchet MS" w:hAnsi="Trebuchet MS" w:cs="Arial"/>
          <w:b/>
          <w:caps/>
          <w:color w:val="000000" w:themeColor="text1"/>
          <w:sz w:val="32"/>
          <w:szCs w:val="32"/>
          <w:u w:val="single"/>
        </w:rPr>
      </w:pPr>
      <w:r w:rsidRPr="007E2752">
        <w:rPr>
          <w:rFonts w:ascii="Trebuchet MS" w:hAnsi="Trebuchet MS" w:cs="Arial"/>
          <w:b/>
          <w:caps/>
          <w:color w:val="000000" w:themeColor="text1"/>
          <w:sz w:val="32"/>
          <w:szCs w:val="32"/>
          <w:u w:val="single"/>
        </w:rPr>
        <w:t>NOTE d’INFORMATION</w:t>
      </w:r>
      <w:r w:rsidR="00D5705E" w:rsidRPr="007E2752">
        <w:rPr>
          <w:rFonts w:ascii="Trebuchet MS" w:hAnsi="Trebuchet MS" w:cs="Arial"/>
          <w:b/>
          <w:caps/>
          <w:color w:val="000000" w:themeColor="text1"/>
          <w:sz w:val="32"/>
          <w:szCs w:val="32"/>
          <w:u w:val="single"/>
        </w:rPr>
        <w:t xml:space="preserve"> </w:t>
      </w:r>
      <w:r w:rsidR="005C6C28" w:rsidRPr="007E2752">
        <w:rPr>
          <w:rFonts w:ascii="Trebuchet MS" w:hAnsi="Trebuchet MS" w:cs="Arial"/>
          <w:b/>
          <w:caps/>
          <w:color w:val="000000" w:themeColor="text1"/>
          <w:sz w:val="32"/>
          <w:szCs w:val="32"/>
          <w:u w:val="single"/>
        </w:rPr>
        <w:t>A</w:t>
      </w:r>
      <w:r w:rsidR="00317A4C" w:rsidRPr="007E2752">
        <w:rPr>
          <w:rFonts w:ascii="Trebuchet MS" w:hAnsi="Trebuchet MS" w:cs="Arial"/>
          <w:b/>
          <w:caps/>
          <w:color w:val="000000" w:themeColor="text1"/>
          <w:sz w:val="32"/>
          <w:szCs w:val="32"/>
          <w:u w:val="single"/>
        </w:rPr>
        <w:t xml:space="preserve"> L’ATTENTION DES</w:t>
      </w:r>
      <w:r w:rsidR="005C6C28" w:rsidRPr="007E2752">
        <w:rPr>
          <w:rFonts w:ascii="Trebuchet MS" w:hAnsi="Trebuchet MS" w:cs="Arial"/>
          <w:b/>
          <w:caps/>
          <w:color w:val="000000" w:themeColor="text1"/>
          <w:sz w:val="32"/>
          <w:szCs w:val="32"/>
          <w:u w:val="single"/>
        </w:rPr>
        <w:t xml:space="preserve"> ETUDIANTS</w:t>
      </w:r>
    </w:p>
    <w:p w14:paraId="4932942D" w14:textId="683B723C" w:rsidR="00903229" w:rsidRPr="00D20306" w:rsidRDefault="005C6C28" w:rsidP="00D5705E">
      <w:pPr>
        <w:spacing w:after="0" w:line="240" w:lineRule="auto"/>
        <w:jc w:val="center"/>
        <w:rPr>
          <w:rFonts w:ascii="Trebuchet MS" w:hAnsi="Trebuchet MS" w:cs="Arial"/>
          <w:b/>
          <w:caps/>
          <w:color w:val="000000" w:themeColor="text1"/>
          <w:sz w:val="24"/>
          <w:szCs w:val="24"/>
          <w:u w:val="single"/>
        </w:rPr>
      </w:pPr>
      <w:r w:rsidRPr="00D20306">
        <w:rPr>
          <w:rFonts w:ascii="Trebuchet MS" w:hAnsi="Trebuchet MS" w:cs="Arial"/>
          <w:b/>
          <w:caps/>
          <w:color w:val="000000" w:themeColor="text1"/>
          <w:sz w:val="24"/>
          <w:szCs w:val="24"/>
        </w:rPr>
        <w:t xml:space="preserve"> </w:t>
      </w:r>
      <w:r w:rsidR="00971D22" w:rsidRPr="00D20306">
        <w:rPr>
          <w:rFonts w:ascii="Trebuchet MS" w:hAnsi="Trebuchet MS" w:cs="Arial"/>
          <w:b/>
          <w:caps/>
          <w:color w:val="000000" w:themeColor="text1"/>
          <w:sz w:val="24"/>
          <w:szCs w:val="24"/>
        </w:rPr>
        <w:t>(</w:t>
      </w:r>
      <w:r w:rsidR="00317A4C" w:rsidRPr="00D20306">
        <w:rPr>
          <w:rFonts w:ascii="Trebuchet MS" w:hAnsi="Trebuchet MS" w:cs="Arial"/>
          <w:b/>
          <w:color w:val="000000" w:themeColor="text1"/>
          <w:sz w:val="24"/>
          <w:szCs w:val="24"/>
          <w:u w:val="single"/>
        </w:rPr>
        <w:t xml:space="preserve">MISSION </w:t>
      </w:r>
      <w:r w:rsidR="00971D22" w:rsidRPr="00D20306">
        <w:rPr>
          <w:rFonts w:ascii="Trebuchet MS" w:hAnsi="Trebuchet MS" w:cs="Arial"/>
          <w:b/>
          <w:color w:val="000000" w:themeColor="text1"/>
          <w:sz w:val="24"/>
          <w:szCs w:val="24"/>
          <w:u w:val="single"/>
        </w:rPr>
        <w:t xml:space="preserve">AU CANADA </w:t>
      </w:r>
      <w:r w:rsidR="00317A4C" w:rsidRPr="00D20306">
        <w:rPr>
          <w:rFonts w:ascii="Trebuchet MS" w:hAnsi="Trebuchet MS" w:cs="Arial"/>
          <w:b/>
          <w:color w:val="000000" w:themeColor="text1"/>
          <w:sz w:val="24"/>
          <w:szCs w:val="24"/>
          <w:u w:val="single"/>
        </w:rPr>
        <w:t xml:space="preserve">DU DIRECTEUR </w:t>
      </w:r>
      <w:r w:rsidR="00317A4C" w:rsidRPr="00D20306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DE L’ORIENTATION ET DES BOURSES</w:t>
      </w:r>
      <w:r w:rsidR="00971D22" w:rsidRPr="00D20306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)</w:t>
      </w:r>
    </w:p>
    <w:p w14:paraId="1CDE72AD" w14:textId="77777777" w:rsidR="00986557" w:rsidRPr="00D20306" w:rsidRDefault="00986557" w:rsidP="00201DAB">
      <w:pPr>
        <w:spacing w:after="120" w:line="360" w:lineRule="auto"/>
        <w:rPr>
          <w:rFonts w:ascii="Arial" w:hAnsi="Arial" w:cs="Arial"/>
          <w:b/>
          <w:color w:val="000000" w:themeColor="text1"/>
        </w:rPr>
      </w:pPr>
    </w:p>
    <w:p w14:paraId="1002C5F4" w14:textId="05EBABE8" w:rsidR="00E72DB2" w:rsidRPr="000541FB" w:rsidRDefault="00E72DB2" w:rsidP="000541FB">
      <w:p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0541FB">
        <w:rPr>
          <w:rFonts w:ascii="Trebuchet MS" w:hAnsi="Trebuchet MS"/>
          <w:color w:val="000000" w:themeColor="text1"/>
        </w:rPr>
        <w:t xml:space="preserve">Il est porté à la connaissance des étudiants ivoiriens résidant au Canada que le Directeur de l’Orientation et des Bourses du Ministère de l’Enseignement Supérieur et de la Recherche Scientifique (MERS) </w:t>
      </w:r>
      <w:r w:rsidR="00317A4C" w:rsidRPr="000541FB">
        <w:rPr>
          <w:rFonts w:ascii="Trebuchet MS" w:hAnsi="Trebuchet MS"/>
          <w:color w:val="000000" w:themeColor="text1"/>
        </w:rPr>
        <w:t xml:space="preserve">Monsieur SEIDOU DIABY </w:t>
      </w:r>
      <w:r w:rsidRPr="000541FB">
        <w:rPr>
          <w:rFonts w:ascii="Trebuchet MS" w:hAnsi="Trebuchet MS"/>
          <w:color w:val="000000" w:themeColor="text1"/>
        </w:rPr>
        <w:t>effectuera du 27 au 29 juin 2022, une mission à Ottawa.</w:t>
      </w:r>
    </w:p>
    <w:p w14:paraId="5570EC45" w14:textId="77777777" w:rsidR="00E72DB2" w:rsidRPr="00D20306" w:rsidRDefault="00E72DB2" w:rsidP="000541FB">
      <w:pPr>
        <w:spacing w:after="0" w:line="240" w:lineRule="auto"/>
        <w:jc w:val="both"/>
        <w:rPr>
          <w:rFonts w:ascii="Trebuchet MS" w:hAnsi="Trebuchet MS"/>
          <w:color w:val="000000" w:themeColor="text1"/>
          <w:sz w:val="16"/>
          <w:szCs w:val="16"/>
        </w:rPr>
      </w:pPr>
    </w:p>
    <w:p w14:paraId="6824E99B" w14:textId="3005029E" w:rsidR="00E72DB2" w:rsidRPr="000541FB" w:rsidRDefault="00E72DB2" w:rsidP="000541FB">
      <w:p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0541FB">
        <w:rPr>
          <w:rFonts w:ascii="Trebuchet MS" w:hAnsi="Trebuchet MS"/>
          <w:color w:val="000000" w:themeColor="text1"/>
        </w:rPr>
        <w:t>A cet égard, l’Ambassade invite l’ensemble des étudiants à prendre part à une rencontre d’échanges le mercredi 29 juin 2022 de 10h30mn à 12h30</w:t>
      </w:r>
      <w:r w:rsidR="00D5705E" w:rsidRPr="000541FB">
        <w:rPr>
          <w:rFonts w:ascii="Trebuchet MS" w:hAnsi="Trebuchet MS"/>
          <w:color w:val="000000" w:themeColor="text1"/>
        </w:rPr>
        <w:t>mn</w:t>
      </w:r>
      <w:r w:rsidRPr="000541FB">
        <w:rPr>
          <w:rFonts w:ascii="Trebuchet MS" w:hAnsi="Trebuchet MS"/>
          <w:color w:val="000000" w:themeColor="text1"/>
        </w:rPr>
        <w:t xml:space="preserve"> </w:t>
      </w:r>
      <w:r w:rsidR="007E1DF0">
        <w:rPr>
          <w:rFonts w:ascii="Trebuchet MS" w:hAnsi="Trebuchet MS"/>
          <w:color w:val="000000" w:themeColor="text1"/>
        </w:rPr>
        <w:t xml:space="preserve">(heure Ottawa) </w:t>
      </w:r>
      <w:r w:rsidRPr="000541FB">
        <w:rPr>
          <w:rFonts w:ascii="Trebuchet MS" w:hAnsi="Trebuchet MS"/>
          <w:color w:val="000000" w:themeColor="text1"/>
        </w:rPr>
        <w:t>à la salle de Conférence de l’Ambassade sise au 9 Avenue Marlborough, Ottawa, ON K1N 8E6.</w:t>
      </w:r>
    </w:p>
    <w:p w14:paraId="6B22D7A4" w14:textId="77777777" w:rsidR="00E72DB2" w:rsidRPr="00D20306" w:rsidRDefault="00E72DB2" w:rsidP="000541FB">
      <w:pPr>
        <w:spacing w:after="0" w:line="240" w:lineRule="auto"/>
        <w:jc w:val="both"/>
        <w:rPr>
          <w:rFonts w:ascii="Trebuchet MS" w:hAnsi="Trebuchet MS"/>
          <w:color w:val="000000" w:themeColor="text1"/>
          <w:sz w:val="16"/>
          <w:szCs w:val="16"/>
        </w:rPr>
      </w:pPr>
    </w:p>
    <w:p w14:paraId="32B7A3D8" w14:textId="5348AD97" w:rsidR="00E72DB2" w:rsidRPr="000541FB" w:rsidRDefault="00E72DB2" w:rsidP="000541FB">
      <w:p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0541FB">
        <w:rPr>
          <w:rFonts w:ascii="Trebuchet MS" w:hAnsi="Trebuchet MS"/>
          <w:color w:val="000000" w:themeColor="text1"/>
        </w:rPr>
        <w:t>En raison de l’importance des questions à abord</w:t>
      </w:r>
      <w:r w:rsidR="007E2752" w:rsidRPr="000541FB">
        <w:rPr>
          <w:rFonts w:ascii="Trebuchet MS" w:hAnsi="Trebuchet MS"/>
          <w:color w:val="000000" w:themeColor="text1"/>
        </w:rPr>
        <w:t>er</w:t>
      </w:r>
      <w:r w:rsidRPr="000541FB">
        <w:rPr>
          <w:rFonts w:ascii="Trebuchet MS" w:hAnsi="Trebuchet MS"/>
          <w:color w:val="000000" w:themeColor="text1"/>
        </w:rPr>
        <w:t xml:space="preserve">, la participation </w:t>
      </w:r>
      <w:r w:rsidR="000541FB">
        <w:rPr>
          <w:rFonts w:ascii="Trebuchet MS" w:hAnsi="Trebuchet MS"/>
          <w:color w:val="000000" w:themeColor="text1"/>
        </w:rPr>
        <w:t xml:space="preserve">(en présentiel ou de façon virtuelle) </w:t>
      </w:r>
      <w:r w:rsidRPr="000541FB">
        <w:rPr>
          <w:rFonts w:ascii="Trebuchet MS" w:hAnsi="Trebuchet MS"/>
          <w:color w:val="000000" w:themeColor="text1"/>
        </w:rPr>
        <w:t>des étudiants est vivem</w:t>
      </w:r>
      <w:bookmarkStart w:id="0" w:name="_GoBack"/>
      <w:bookmarkEnd w:id="0"/>
      <w:r w:rsidRPr="000541FB">
        <w:rPr>
          <w:rFonts w:ascii="Trebuchet MS" w:hAnsi="Trebuchet MS"/>
          <w:color w:val="000000" w:themeColor="text1"/>
        </w:rPr>
        <w:t>ent souhaitée</w:t>
      </w:r>
      <w:r w:rsidR="00D20306">
        <w:rPr>
          <w:rFonts w:ascii="Trebuchet MS" w:hAnsi="Trebuchet MS"/>
          <w:color w:val="000000" w:themeColor="text1"/>
        </w:rPr>
        <w:t xml:space="preserve"> par le lien Zoom ci-dessous :</w:t>
      </w:r>
    </w:p>
    <w:p w14:paraId="1AF0F370" w14:textId="77777777" w:rsidR="000541FB" w:rsidRPr="00D20306" w:rsidRDefault="000541FB" w:rsidP="000541FB">
      <w:pPr>
        <w:spacing w:after="0" w:line="240" w:lineRule="auto"/>
        <w:rPr>
          <w:rFonts w:ascii="Trebuchet MS" w:hAnsi="Trebuchet MS" w:cs="Arial"/>
          <w:color w:val="000000" w:themeColor="text1"/>
          <w:sz w:val="16"/>
          <w:szCs w:val="16"/>
        </w:rPr>
      </w:pPr>
    </w:p>
    <w:p w14:paraId="6DC8B407" w14:textId="77777777" w:rsidR="00D20306" w:rsidRDefault="00D20306" w:rsidP="000541FB">
      <w:pPr>
        <w:spacing w:after="0" w:line="240" w:lineRule="auto"/>
        <w:rPr>
          <w:rFonts w:ascii="Trebuchet MS" w:hAnsi="Trebuchet MS" w:cs="Arial"/>
          <w:b/>
          <w:bCs/>
          <w:color w:val="000000" w:themeColor="text1"/>
          <w:u w:val="single"/>
        </w:rPr>
      </w:pPr>
    </w:p>
    <w:p w14:paraId="2C0E4051" w14:textId="18FAEFA8" w:rsidR="000541FB" w:rsidRPr="00D20306" w:rsidRDefault="000541FB" w:rsidP="007E1DF0">
      <w:pPr>
        <w:spacing w:after="0" w:line="240" w:lineRule="auto"/>
        <w:jc w:val="center"/>
        <w:rPr>
          <w:rFonts w:ascii="Trebuchet MS" w:hAnsi="Trebuchet MS" w:cs="Arial"/>
          <w:color w:val="000000" w:themeColor="text1"/>
          <w:sz w:val="20"/>
          <w:szCs w:val="20"/>
        </w:rPr>
      </w:pPr>
      <w:r w:rsidRPr="00D20306">
        <w:rPr>
          <w:rFonts w:ascii="Trebuchet MS" w:hAnsi="Trebuchet MS" w:cs="Arial"/>
          <w:color w:val="000000" w:themeColor="text1"/>
          <w:sz w:val="20"/>
          <w:szCs w:val="20"/>
          <w:u w:val="single"/>
        </w:rPr>
        <w:t>Sujet</w:t>
      </w:r>
      <w:r w:rsidRPr="00D20306">
        <w:rPr>
          <w:rFonts w:ascii="Trebuchet MS" w:hAnsi="Trebuchet MS" w:cs="Arial"/>
          <w:color w:val="000000" w:themeColor="text1"/>
          <w:sz w:val="20"/>
          <w:szCs w:val="20"/>
        </w:rPr>
        <w:t xml:space="preserve"> : </w:t>
      </w:r>
      <w:r w:rsidR="00D20306" w:rsidRPr="00D20306">
        <w:rPr>
          <w:rFonts w:ascii="Trebuchet MS" w:hAnsi="Trebuchet MS" w:cs="Arial"/>
          <w:color w:val="000000" w:themeColor="text1"/>
          <w:sz w:val="20"/>
          <w:szCs w:val="20"/>
        </w:rPr>
        <w:t>Échanges entre</w:t>
      </w:r>
      <w:r w:rsidRPr="00D20306">
        <w:rPr>
          <w:rFonts w:ascii="Trebuchet MS" w:hAnsi="Trebuchet MS" w:cs="Arial"/>
          <w:color w:val="000000" w:themeColor="text1"/>
          <w:sz w:val="20"/>
          <w:szCs w:val="20"/>
        </w:rPr>
        <w:t xml:space="preserve"> le Directeur des Bourses </w:t>
      </w:r>
      <w:r w:rsidR="00D20306" w:rsidRPr="00D20306">
        <w:rPr>
          <w:rFonts w:ascii="Trebuchet MS" w:hAnsi="Trebuchet MS" w:cs="Arial"/>
          <w:color w:val="000000" w:themeColor="text1"/>
          <w:sz w:val="20"/>
          <w:szCs w:val="20"/>
        </w:rPr>
        <w:t>et</w:t>
      </w:r>
      <w:r w:rsidRPr="00D20306">
        <w:rPr>
          <w:rFonts w:ascii="Trebuchet MS" w:hAnsi="Trebuchet MS" w:cs="Arial"/>
          <w:color w:val="000000" w:themeColor="text1"/>
          <w:sz w:val="20"/>
          <w:szCs w:val="20"/>
        </w:rPr>
        <w:t xml:space="preserve"> les étudiants.</w:t>
      </w:r>
    </w:p>
    <w:p w14:paraId="401DCEA7" w14:textId="77777777" w:rsidR="00D20306" w:rsidRPr="00D20306" w:rsidRDefault="00D20306" w:rsidP="007E1DF0">
      <w:pPr>
        <w:spacing w:after="0" w:line="240" w:lineRule="auto"/>
        <w:jc w:val="center"/>
        <w:rPr>
          <w:rFonts w:ascii="Trebuchet MS" w:hAnsi="Trebuchet MS" w:cs="Arial"/>
          <w:color w:val="000000" w:themeColor="text1"/>
          <w:sz w:val="20"/>
          <w:szCs w:val="20"/>
        </w:rPr>
      </w:pPr>
    </w:p>
    <w:p w14:paraId="39C62CEE" w14:textId="440D7E07" w:rsidR="000541FB" w:rsidRPr="00D20306" w:rsidRDefault="000541FB" w:rsidP="007E1DF0">
      <w:pPr>
        <w:spacing w:after="0" w:line="240" w:lineRule="auto"/>
        <w:jc w:val="center"/>
        <w:rPr>
          <w:rFonts w:ascii="Trebuchet MS" w:hAnsi="Trebuchet MS" w:cs="Arial"/>
          <w:color w:val="000000" w:themeColor="text1"/>
          <w:sz w:val="20"/>
          <w:szCs w:val="20"/>
        </w:rPr>
      </w:pPr>
      <w:r w:rsidRPr="00D20306">
        <w:rPr>
          <w:rFonts w:ascii="Trebuchet MS" w:hAnsi="Trebuchet MS" w:cs="Arial"/>
          <w:color w:val="000000" w:themeColor="text1"/>
          <w:sz w:val="20"/>
          <w:szCs w:val="20"/>
        </w:rPr>
        <w:t>Heure : 29 juin 2022 10</w:t>
      </w:r>
      <w:r w:rsidR="007E1DF0">
        <w:rPr>
          <w:rFonts w:ascii="Trebuchet MS" w:hAnsi="Trebuchet MS" w:cs="Arial"/>
          <w:color w:val="000000" w:themeColor="text1"/>
          <w:sz w:val="20"/>
          <w:szCs w:val="20"/>
        </w:rPr>
        <w:t>h</w:t>
      </w:r>
      <w:r w:rsidRPr="00D20306">
        <w:rPr>
          <w:rFonts w:ascii="Trebuchet MS" w:hAnsi="Trebuchet MS" w:cs="Arial"/>
          <w:color w:val="000000" w:themeColor="text1"/>
          <w:sz w:val="20"/>
          <w:szCs w:val="20"/>
        </w:rPr>
        <w:t>30</w:t>
      </w:r>
      <w:r w:rsidR="007E1DF0">
        <w:rPr>
          <w:rFonts w:ascii="Trebuchet MS" w:hAnsi="Trebuchet MS" w:cs="Arial"/>
          <w:color w:val="000000" w:themeColor="text1"/>
          <w:sz w:val="20"/>
          <w:szCs w:val="20"/>
        </w:rPr>
        <w:t>am</w:t>
      </w:r>
      <w:r w:rsidRPr="00D20306">
        <w:rPr>
          <w:rFonts w:ascii="Trebuchet MS" w:hAnsi="Trebuchet MS" w:cs="Arial"/>
          <w:color w:val="000000" w:themeColor="text1"/>
          <w:sz w:val="20"/>
          <w:szCs w:val="20"/>
        </w:rPr>
        <w:t xml:space="preserve"> Heure de l’Est (États-Unis et Canada)</w:t>
      </w:r>
    </w:p>
    <w:p w14:paraId="3D1EE613" w14:textId="77777777" w:rsidR="000541FB" w:rsidRPr="00D20306" w:rsidRDefault="000541FB" w:rsidP="00D20306">
      <w:pPr>
        <w:spacing w:after="0" w:line="240" w:lineRule="auto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</w:p>
    <w:p w14:paraId="36F941BA" w14:textId="77777777" w:rsidR="000541FB" w:rsidRPr="00D20306" w:rsidRDefault="00743F0D" w:rsidP="00D20306">
      <w:pPr>
        <w:spacing w:after="0" w:line="240" w:lineRule="auto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hyperlink r:id="rId8" w:tgtFrame="_blank" w:history="1">
        <w:r w:rsidR="000541FB" w:rsidRPr="00D20306">
          <w:rPr>
            <w:rStyle w:val="Lienhypertexte"/>
            <w:rFonts w:ascii="Trebuchet MS" w:hAnsi="Trebuchet MS" w:cs="Arial"/>
            <w:color w:val="000000" w:themeColor="text1"/>
            <w:sz w:val="20"/>
            <w:szCs w:val="20"/>
          </w:rPr>
          <w:t>https://us06web.zoom.us/j/81961762778?pwd=eStPVnA0dmZNenZabU04WXFqZ1VDZz09</w:t>
        </w:r>
      </w:hyperlink>
    </w:p>
    <w:p w14:paraId="135B5FC7" w14:textId="5858748C" w:rsidR="000541FB" w:rsidRDefault="000541FB" w:rsidP="00D20306">
      <w:pPr>
        <w:spacing w:after="0" w:line="240" w:lineRule="auto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</w:p>
    <w:p w14:paraId="547C007D" w14:textId="342BAF40" w:rsidR="007E1DF0" w:rsidRDefault="007E1DF0" w:rsidP="00D20306">
      <w:pPr>
        <w:spacing w:after="0" w:line="240" w:lineRule="auto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</w:p>
    <w:p w14:paraId="0AEEFD0D" w14:textId="77777777" w:rsidR="007E1DF0" w:rsidRPr="00D20306" w:rsidRDefault="007E1DF0" w:rsidP="00D20306">
      <w:pPr>
        <w:spacing w:after="0" w:line="240" w:lineRule="auto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</w:p>
    <w:p w14:paraId="33761BA7" w14:textId="4869A8E1" w:rsidR="000541FB" w:rsidRPr="00607129" w:rsidRDefault="000541FB" w:rsidP="00D20306">
      <w:pPr>
        <w:spacing w:after="0" w:line="240" w:lineRule="auto"/>
        <w:jc w:val="both"/>
        <w:rPr>
          <w:rFonts w:ascii="Trebuchet MS" w:hAnsi="Trebuchet MS" w:cs="Arial"/>
          <w:i/>
          <w:iCs/>
          <w:color w:val="000000" w:themeColor="text1"/>
          <w:sz w:val="20"/>
          <w:szCs w:val="20"/>
        </w:rPr>
      </w:pPr>
      <w:r w:rsidRPr="00607129">
        <w:rPr>
          <w:rFonts w:ascii="Trebuchet MS" w:hAnsi="Trebuchet MS" w:cs="Arial"/>
          <w:i/>
          <w:iCs/>
          <w:color w:val="000000" w:themeColor="text1"/>
          <w:sz w:val="20"/>
          <w:szCs w:val="20"/>
        </w:rPr>
        <w:t>ID de réunion : 819 6176 2778</w:t>
      </w:r>
    </w:p>
    <w:p w14:paraId="550F9EA6" w14:textId="77777777" w:rsidR="000541FB" w:rsidRPr="00607129" w:rsidRDefault="000541FB" w:rsidP="00D20306">
      <w:pPr>
        <w:spacing w:after="0" w:line="240" w:lineRule="auto"/>
        <w:jc w:val="both"/>
        <w:rPr>
          <w:rFonts w:ascii="Trebuchet MS" w:hAnsi="Trebuchet MS" w:cs="Arial"/>
          <w:i/>
          <w:iCs/>
          <w:color w:val="000000" w:themeColor="text1"/>
          <w:sz w:val="20"/>
          <w:szCs w:val="20"/>
        </w:rPr>
      </w:pPr>
      <w:r w:rsidRPr="00607129">
        <w:rPr>
          <w:rFonts w:ascii="Trebuchet MS" w:hAnsi="Trebuchet MS" w:cs="Arial"/>
          <w:i/>
          <w:iCs/>
          <w:color w:val="000000" w:themeColor="text1"/>
          <w:sz w:val="20"/>
          <w:szCs w:val="20"/>
        </w:rPr>
        <w:t>Code secret : 741733</w:t>
      </w:r>
    </w:p>
    <w:p w14:paraId="360EE91E" w14:textId="77777777" w:rsidR="00D20306" w:rsidRPr="00D20306" w:rsidRDefault="00D20306" w:rsidP="000541FB">
      <w:pPr>
        <w:spacing w:after="0" w:line="240" w:lineRule="auto"/>
        <w:rPr>
          <w:rFonts w:ascii="Trebuchet MS" w:hAnsi="Trebuchet MS" w:cs="Arial"/>
          <w:color w:val="000000" w:themeColor="text1"/>
          <w:sz w:val="16"/>
          <w:szCs w:val="16"/>
        </w:rPr>
      </w:pPr>
    </w:p>
    <w:p w14:paraId="6FA29BCE" w14:textId="77777777" w:rsidR="000541FB" w:rsidRPr="000541FB" w:rsidRDefault="000541FB" w:rsidP="000541FB">
      <w:pPr>
        <w:spacing w:after="0" w:line="240" w:lineRule="auto"/>
        <w:rPr>
          <w:rFonts w:ascii="Trebuchet MS" w:hAnsi="Trebuchet MS" w:cs="Arial"/>
          <w:color w:val="000000" w:themeColor="text1"/>
        </w:rPr>
      </w:pPr>
    </w:p>
    <w:p w14:paraId="10A01CD8" w14:textId="697F4CC7" w:rsidR="00C80679" w:rsidRDefault="00C80679"/>
    <w:p w14:paraId="53B164FA" w14:textId="577BC03B" w:rsidR="00C80679" w:rsidRDefault="00C80679"/>
    <w:p w14:paraId="418A897A" w14:textId="7AC8D253" w:rsidR="00C80679" w:rsidRDefault="00C80679"/>
    <w:sectPr w:rsidR="00C80679" w:rsidSect="005C6C28">
      <w:footerReference w:type="default" r:id="rId9"/>
      <w:pgSz w:w="12240" w:h="15840"/>
      <w:pgMar w:top="1440" w:right="141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9106B" w14:textId="77777777" w:rsidR="00743F0D" w:rsidRDefault="00743F0D" w:rsidP="00201DAB">
      <w:pPr>
        <w:spacing w:after="0" w:line="240" w:lineRule="auto"/>
      </w:pPr>
      <w:r>
        <w:separator/>
      </w:r>
    </w:p>
  </w:endnote>
  <w:endnote w:type="continuationSeparator" w:id="0">
    <w:p w14:paraId="15F286B5" w14:textId="77777777" w:rsidR="00743F0D" w:rsidRDefault="00743F0D" w:rsidP="0020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9BC73" w14:textId="77777777" w:rsidR="00201DAB" w:rsidRDefault="00201DAB" w:rsidP="00201DAB">
    <w:pPr>
      <w:pStyle w:val="Pieddepage"/>
      <w:ind w:right="360"/>
      <w:jc w:val="center"/>
      <w:rPr>
        <w:rFonts w:ascii="Comic Sans MS" w:hAnsi="Comic Sans MS"/>
        <w:b/>
        <w:sz w:val="14"/>
        <w:szCs w:val="16"/>
        <w:lang w:val="en-US"/>
      </w:rPr>
    </w:pPr>
    <w:r>
      <w:rPr>
        <w:rFonts w:ascii="Comic Sans MS" w:hAnsi="Comic Sans MS"/>
        <w:b/>
        <w:sz w:val="14"/>
        <w:szCs w:val="16"/>
        <w:lang w:val="en-US"/>
      </w:rPr>
      <w:t>___________________________________________________________________________________</w:t>
    </w:r>
  </w:p>
  <w:p w14:paraId="00EF8A4E" w14:textId="77777777" w:rsidR="00201DAB" w:rsidRPr="001E0E07" w:rsidRDefault="00201DAB" w:rsidP="00201DAB">
    <w:pPr>
      <w:pStyle w:val="Pieddepage"/>
      <w:ind w:right="360"/>
      <w:jc w:val="center"/>
      <w:rPr>
        <w:rFonts w:ascii="Comic Sans MS" w:hAnsi="Comic Sans MS"/>
        <w:b/>
        <w:sz w:val="14"/>
        <w:szCs w:val="16"/>
      </w:rPr>
    </w:pPr>
    <w:r w:rsidRPr="001E0E07">
      <w:rPr>
        <w:rFonts w:ascii="Comic Sans MS" w:hAnsi="Comic Sans MS"/>
        <w:b/>
        <w:sz w:val="14"/>
        <w:szCs w:val="16"/>
        <w:lang w:val="en-US"/>
      </w:rPr>
      <w:t>9 Avenue Marlborough Ottawa ON K1N 8E6 /</w:t>
    </w:r>
    <w:proofErr w:type="spellStart"/>
    <w:r w:rsidRPr="001E0E07">
      <w:rPr>
        <w:rFonts w:ascii="Comic Sans MS" w:hAnsi="Comic Sans MS"/>
        <w:b/>
        <w:sz w:val="14"/>
        <w:szCs w:val="16"/>
        <w:lang w:val="en-US"/>
      </w:rPr>
      <w:t>Tél</w:t>
    </w:r>
    <w:proofErr w:type="spellEnd"/>
    <w:r w:rsidRPr="001E0E07">
      <w:rPr>
        <w:rFonts w:ascii="Comic Sans MS" w:hAnsi="Comic Sans MS"/>
        <w:b/>
        <w:sz w:val="14"/>
        <w:szCs w:val="16"/>
        <w:lang w:val="en-US"/>
      </w:rPr>
      <w:t xml:space="preserve">. </w:t>
    </w:r>
    <w:r w:rsidRPr="001E0E07">
      <w:rPr>
        <w:rFonts w:ascii="Comic Sans MS" w:hAnsi="Comic Sans MS"/>
        <w:b/>
        <w:sz w:val="14"/>
        <w:szCs w:val="16"/>
      </w:rPr>
      <w:t>(613) 236 9919 /Téléc. : (613) 563 8287</w:t>
    </w:r>
  </w:p>
  <w:p w14:paraId="00999600" w14:textId="77777777" w:rsidR="00201DAB" w:rsidRPr="000002CE" w:rsidRDefault="00201DAB" w:rsidP="00201DAB">
    <w:pPr>
      <w:pStyle w:val="Pieddepage"/>
      <w:ind w:right="360"/>
      <w:jc w:val="center"/>
      <w:rPr>
        <w:rFonts w:ascii="Times New Roman" w:hAnsi="Times New Roman"/>
        <w:sz w:val="14"/>
        <w:szCs w:val="16"/>
      </w:rPr>
    </w:pPr>
    <w:r w:rsidRPr="000002CE">
      <w:rPr>
        <w:rFonts w:ascii="Comic Sans MS" w:hAnsi="Comic Sans MS"/>
        <w:b/>
        <w:sz w:val="14"/>
        <w:szCs w:val="16"/>
      </w:rPr>
      <w:t xml:space="preserve">Email : </w:t>
    </w:r>
    <w:hyperlink r:id="rId1" w:history="1">
      <w:r w:rsidRPr="000002CE">
        <w:rPr>
          <w:rStyle w:val="Lienhypertexte"/>
          <w:rFonts w:ascii="Comic Sans MS" w:hAnsi="Comic Sans MS"/>
          <w:b/>
          <w:sz w:val="14"/>
          <w:szCs w:val="16"/>
        </w:rPr>
        <w:t>ambci.info@rogers.com</w:t>
      </w:r>
    </w:hyperlink>
    <w:r w:rsidRPr="000002CE">
      <w:rPr>
        <w:rFonts w:ascii="Comic Sans MS" w:hAnsi="Comic Sans MS"/>
        <w:b/>
        <w:sz w:val="14"/>
        <w:szCs w:val="16"/>
      </w:rPr>
      <w:t xml:space="preserve"> Site Web : www.canada.diplomatie.gouv.ci</w:t>
    </w:r>
  </w:p>
  <w:p w14:paraId="07B24FCD" w14:textId="77777777" w:rsidR="00201DAB" w:rsidRDefault="00201D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6C008" w14:textId="77777777" w:rsidR="00743F0D" w:rsidRDefault="00743F0D" w:rsidP="00201DAB">
      <w:pPr>
        <w:spacing w:after="0" w:line="240" w:lineRule="auto"/>
      </w:pPr>
      <w:r>
        <w:separator/>
      </w:r>
    </w:p>
  </w:footnote>
  <w:footnote w:type="continuationSeparator" w:id="0">
    <w:p w14:paraId="66F3F7BC" w14:textId="77777777" w:rsidR="00743F0D" w:rsidRDefault="00743F0D" w:rsidP="00201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0B26"/>
    <w:multiLevelType w:val="hybridMultilevel"/>
    <w:tmpl w:val="CC2435C2"/>
    <w:lvl w:ilvl="0" w:tplc="AAD06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D4382"/>
    <w:multiLevelType w:val="hybridMultilevel"/>
    <w:tmpl w:val="8774FD14"/>
    <w:lvl w:ilvl="0" w:tplc="79FE7192">
      <w:start w:val="1"/>
      <w:numFmt w:val="decimal"/>
      <w:lvlText w:val="%1-"/>
      <w:lvlJc w:val="left"/>
      <w:pPr>
        <w:ind w:left="720" w:hanging="360"/>
      </w:pPr>
      <w:rPr>
        <w:rFonts w:ascii="Trebuchet MS" w:eastAsiaTheme="minorHAnsi" w:hAnsi="Trebuchet MS" w:cs="Arial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29"/>
    <w:rsid w:val="000541FB"/>
    <w:rsid w:val="0006306B"/>
    <w:rsid w:val="00080639"/>
    <w:rsid w:val="000811AF"/>
    <w:rsid w:val="00123384"/>
    <w:rsid w:val="00141607"/>
    <w:rsid w:val="002018FE"/>
    <w:rsid w:val="00201DAB"/>
    <w:rsid w:val="0023234D"/>
    <w:rsid w:val="002341D7"/>
    <w:rsid w:val="002E2D5B"/>
    <w:rsid w:val="00317A4C"/>
    <w:rsid w:val="003B396E"/>
    <w:rsid w:val="00405DE1"/>
    <w:rsid w:val="004328BF"/>
    <w:rsid w:val="00457A18"/>
    <w:rsid w:val="004C2204"/>
    <w:rsid w:val="004D0619"/>
    <w:rsid w:val="00570110"/>
    <w:rsid w:val="005C5F5F"/>
    <w:rsid w:val="005C6C28"/>
    <w:rsid w:val="00607129"/>
    <w:rsid w:val="00693578"/>
    <w:rsid w:val="006B4306"/>
    <w:rsid w:val="00702711"/>
    <w:rsid w:val="0071403D"/>
    <w:rsid w:val="00743F0D"/>
    <w:rsid w:val="007A4AC7"/>
    <w:rsid w:val="007A538C"/>
    <w:rsid w:val="007C1955"/>
    <w:rsid w:val="007E1DF0"/>
    <w:rsid w:val="007E2752"/>
    <w:rsid w:val="00834043"/>
    <w:rsid w:val="00903229"/>
    <w:rsid w:val="00971D22"/>
    <w:rsid w:val="00986557"/>
    <w:rsid w:val="00A24936"/>
    <w:rsid w:val="00A813BE"/>
    <w:rsid w:val="00B41CC2"/>
    <w:rsid w:val="00B5770E"/>
    <w:rsid w:val="00B82F4B"/>
    <w:rsid w:val="00BD1B69"/>
    <w:rsid w:val="00BE3851"/>
    <w:rsid w:val="00BE3EFF"/>
    <w:rsid w:val="00C07FCC"/>
    <w:rsid w:val="00C227E3"/>
    <w:rsid w:val="00C47FC2"/>
    <w:rsid w:val="00C66A54"/>
    <w:rsid w:val="00C80679"/>
    <w:rsid w:val="00CA1CBC"/>
    <w:rsid w:val="00D20306"/>
    <w:rsid w:val="00D5705E"/>
    <w:rsid w:val="00D71420"/>
    <w:rsid w:val="00DC27B3"/>
    <w:rsid w:val="00DC59A8"/>
    <w:rsid w:val="00E14BA5"/>
    <w:rsid w:val="00E72DB2"/>
    <w:rsid w:val="00EF59BB"/>
    <w:rsid w:val="00F53B07"/>
    <w:rsid w:val="00F607F8"/>
    <w:rsid w:val="00F91671"/>
    <w:rsid w:val="00FD0C67"/>
    <w:rsid w:val="00FF5A10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1850"/>
  <w15:chartTrackingRefBased/>
  <w15:docId w15:val="{DFAF0DB1-B397-1347-AE82-FE11189C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229"/>
    <w:pPr>
      <w:spacing w:after="200" w:line="276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1D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1DAB"/>
    <w:rPr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01D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1DAB"/>
    <w:rPr>
      <w:sz w:val="22"/>
      <w:szCs w:val="22"/>
      <w:lang w:val="fr-FR"/>
    </w:rPr>
  </w:style>
  <w:style w:type="character" w:styleId="Lienhypertexte">
    <w:name w:val="Hyperlink"/>
    <w:basedOn w:val="Policepardfaut"/>
    <w:uiPriority w:val="99"/>
    <w:unhideWhenUsed/>
    <w:rsid w:val="00201DA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0679"/>
    <w:pPr>
      <w:spacing w:after="160" w:line="259" w:lineRule="auto"/>
      <w:ind w:left="720"/>
      <w:contextualSpacing/>
    </w:pPr>
    <w:rPr>
      <w:lang w:val="fr-CA"/>
    </w:rPr>
  </w:style>
  <w:style w:type="character" w:customStyle="1" w:styleId="apple-converted-space">
    <w:name w:val="apple-converted-space"/>
    <w:basedOn w:val="Policepardfaut"/>
    <w:rsid w:val="000541FB"/>
  </w:style>
  <w:style w:type="character" w:styleId="Lienhypertextesuivivisit">
    <w:name w:val="FollowedHyperlink"/>
    <w:basedOn w:val="Policepardfaut"/>
    <w:uiPriority w:val="99"/>
    <w:semiHidden/>
    <w:unhideWhenUsed/>
    <w:rsid w:val="007E1D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961762778?pwd=eStPVnA0dmZNenZabU04WXFqZ1VD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Bafétigué OUATTARA</dc:creator>
  <cp:keywords/>
  <dc:description/>
  <cp:lastModifiedBy>Ambassade Cotedivoire</cp:lastModifiedBy>
  <cp:revision>2</cp:revision>
  <cp:lastPrinted>2022-06-27T22:24:00Z</cp:lastPrinted>
  <dcterms:created xsi:type="dcterms:W3CDTF">2022-06-28T20:39:00Z</dcterms:created>
  <dcterms:modified xsi:type="dcterms:W3CDTF">2022-06-28T20:39:00Z</dcterms:modified>
</cp:coreProperties>
</file>